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3F98D">
      <w:pPr>
        <w:ind w:left="0" w:leftChars="0" w:firstLine="440" w:firstLineChars="200"/>
      </w:pPr>
    </w:p>
    <w:p w14:paraId="65D7753B">
      <w:pPr>
        <w:spacing w:after="0" w:line="720" w:lineRule="auto"/>
        <w:ind w:left="0" w:leftChars="0" w:firstLine="480" w:firstLineChars="200"/>
        <w:jc w:val="center"/>
        <w:rPr>
          <w:rFonts w:ascii="Times New Roman" w:hAnsi="Times New Roman" w:cs="Times New Roman"/>
          <w:b/>
          <w:bCs/>
          <w:sz w:val="24"/>
          <w:szCs w:val="24"/>
        </w:rPr>
      </w:pPr>
      <w:r>
        <w:rPr>
          <w:rFonts w:ascii="Times New Roman" w:hAnsi="Times New Roman" w:cs="Times New Roman"/>
          <w:b/>
          <w:bCs/>
          <w:sz w:val="24"/>
          <w:szCs w:val="24"/>
        </w:rPr>
        <w:t>ПОЛИТИКА КОНФИДЕНЦИАЛЬНОСТИ</w:t>
      </w:r>
    </w:p>
    <w:p w14:paraId="15B942D6">
      <w:pPr>
        <w:spacing w:after="0" w:line="240" w:lineRule="auto"/>
        <w:ind w:left="0" w:leftChars="0" w:firstLine="480" w:firstLineChars="200"/>
        <w:jc w:val="both"/>
        <w:rPr>
          <w:rFonts w:ascii="Times New Roman" w:hAnsi="Times New Roman" w:cs="Times New Roman"/>
          <w:sz w:val="24"/>
          <w:szCs w:val="24"/>
        </w:rPr>
      </w:pPr>
      <w:r>
        <w:rPr>
          <w:rFonts w:ascii="Times New Roman" w:hAnsi="Times New Roman" w:cs="Times New Roman"/>
          <w:sz w:val="24"/>
          <w:szCs w:val="24"/>
        </w:rPr>
        <w:t>Политика конфиденциальности персональных данных (далее — Политика) действует в отношении всей информации, которую Общество с ограниченной ответственностью "ЖБИ-РН"</w:t>
      </w:r>
      <w:r>
        <w:rPr>
          <w:rFonts w:ascii="Times New Roman" w:hAnsi="Times New Roman" w:cs="Times New Roman"/>
          <w:i/>
          <w:iCs/>
          <w:sz w:val="24"/>
          <w:szCs w:val="24"/>
        </w:rPr>
        <w:t>,</w:t>
      </w:r>
      <w:r>
        <w:rPr>
          <w:rFonts w:hint="default" w:ascii="Times New Roman" w:hAnsi="Times New Roman" w:cs="Times New Roman"/>
          <w:i/>
          <w:iCs/>
          <w:sz w:val="24"/>
          <w:szCs w:val="24"/>
          <w:lang w:val="ru-RU"/>
        </w:rPr>
        <w:t xml:space="preserve"> ИНН 6312205558, КПП 631201001, ОГРН 1206300067676</w:t>
      </w:r>
      <w:r>
        <w:rPr>
          <w:rFonts w:ascii="Times New Roman" w:hAnsi="Times New Roman" w:cs="Times New Roman"/>
          <w:i/>
          <w:iCs/>
          <w:sz w:val="24"/>
          <w:szCs w:val="24"/>
        </w:rPr>
        <w:t>,443109, город Самара, улица Товарная, дом 24, офис 7</w:t>
      </w:r>
      <w:r>
        <w:rPr>
          <w:rFonts w:hint="default" w:ascii="Times New Roman" w:hAnsi="Times New Roman" w:cs="Times New Roman"/>
          <w:i/>
          <w:iCs/>
          <w:sz w:val="24"/>
          <w:szCs w:val="24"/>
          <w:lang w:val="ru-RU"/>
        </w:rPr>
        <w:t xml:space="preserve"> </w:t>
      </w:r>
      <w:r>
        <w:rPr>
          <w:rFonts w:ascii="Times New Roman" w:hAnsi="Times New Roman" w:cs="Times New Roman"/>
          <w:sz w:val="24"/>
          <w:szCs w:val="24"/>
        </w:rPr>
        <w:t xml:space="preserve">(далее Оператор), может получить о Пользователе во время использования им сайта Оператора </w:t>
      </w:r>
      <w:r>
        <w:rPr>
          <w:rFonts w:hint="default" w:ascii="Times New Roman" w:hAnsi="Times New Roman"/>
          <w:i/>
          <w:iCs/>
          <w:color w:val="auto"/>
          <w:sz w:val="24"/>
          <w:szCs w:val="24"/>
          <w:u w:val="none"/>
        </w:rPr>
        <w:t>https://rn-company.ru/</w:t>
      </w:r>
      <w:r>
        <w:rPr>
          <w:rFonts w:hint="default" w:ascii="Times New Roman" w:hAnsi="Times New Roman"/>
          <w:i/>
          <w:iCs/>
          <w:sz w:val="24"/>
          <w:szCs w:val="24"/>
          <w:lang w:val="ru-RU"/>
        </w:rPr>
        <w:t xml:space="preserve"> </w:t>
      </w:r>
      <w:r>
        <w:rPr>
          <w:rFonts w:ascii="Times New Roman" w:hAnsi="Times New Roman" w:cs="Times New Roman"/>
          <w:sz w:val="24"/>
          <w:szCs w:val="24"/>
        </w:rPr>
        <w:t>(далее Сайт).</w:t>
      </w:r>
    </w:p>
    <w:p w14:paraId="7F45BC84">
      <w:pPr>
        <w:spacing w:after="0" w:line="240" w:lineRule="auto"/>
        <w:ind w:left="0" w:leftChars="0" w:firstLine="480" w:firstLineChars="200"/>
        <w:jc w:val="both"/>
        <w:rPr>
          <w:rFonts w:ascii="Times New Roman" w:hAnsi="Times New Roman" w:cs="Times New Roman"/>
          <w:sz w:val="24"/>
          <w:szCs w:val="24"/>
        </w:rPr>
      </w:pPr>
      <w:r>
        <w:rPr>
          <w:rFonts w:ascii="Times New Roman" w:hAnsi="Times New Roman" w:cs="Times New Roman"/>
          <w:sz w:val="24"/>
          <w:szCs w:val="24"/>
        </w:rPr>
        <w:t>Использование Сайта означает безоговорочное согласие Пользователя с настоящей Политикой и указанными в ней условиями обработки его персональной информации; в случае несогласия с этими условиями Пользователь должен воздержаться от использования Сайта.</w:t>
      </w:r>
    </w:p>
    <w:p w14:paraId="1E0F092F">
      <w:pPr>
        <w:spacing w:after="0" w:line="240" w:lineRule="auto"/>
        <w:ind w:left="0" w:leftChars="0" w:firstLine="480" w:firstLineChars="200"/>
        <w:jc w:val="both"/>
        <w:rPr>
          <w:rFonts w:ascii="Times New Roman" w:hAnsi="Times New Roman" w:cs="Times New Roman"/>
          <w:sz w:val="24"/>
          <w:szCs w:val="24"/>
        </w:rPr>
      </w:pPr>
    </w:p>
    <w:p w14:paraId="315E1DAC">
      <w:pPr>
        <w:numPr>
          <w:ilvl w:val="0"/>
          <w:numId w:val="1"/>
        </w:numPr>
        <w:spacing w:after="0" w:line="240" w:lineRule="auto"/>
        <w:ind w:left="0" w:leftChars="0" w:firstLine="480" w:firstLineChars="200"/>
        <w:jc w:val="both"/>
        <w:rPr>
          <w:rFonts w:ascii="Times New Roman" w:hAnsi="Times New Roman" w:cs="Times New Roman"/>
          <w:b/>
          <w:bCs/>
          <w:sz w:val="24"/>
          <w:szCs w:val="24"/>
        </w:rPr>
      </w:pPr>
      <w:r>
        <w:rPr>
          <w:rFonts w:ascii="Times New Roman" w:hAnsi="Times New Roman" w:cs="Times New Roman"/>
          <w:b/>
          <w:bCs/>
          <w:sz w:val="24"/>
          <w:szCs w:val="24"/>
        </w:rPr>
        <w:t>Персональная информация Пользователей, которую обрабатывает Оператор</w:t>
      </w:r>
    </w:p>
    <w:p w14:paraId="1DEC5606">
      <w:pPr>
        <w:numPr>
          <w:numId w:val="0"/>
        </w:numPr>
        <w:spacing w:after="0" w:line="240" w:lineRule="auto"/>
        <w:ind w:leftChars="200"/>
        <w:jc w:val="both"/>
        <w:rPr>
          <w:rFonts w:ascii="Times New Roman" w:hAnsi="Times New Roman" w:cs="Times New Roman"/>
          <w:sz w:val="24"/>
          <w:szCs w:val="24"/>
        </w:rPr>
      </w:pPr>
    </w:p>
    <w:p w14:paraId="02A523EF">
      <w:pPr>
        <w:spacing w:after="0" w:line="240" w:lineRule="auto"/>
        <w:ind w:left="0" w:leftChars="0" w:firstLine="480" w:firstLineChars="200"/>
        <w:jc w:val="both"/>
        <w:rPr>
          <w:rFonts w:ascii="Times New Roman" w:hAnsi="Times New Roman" w:cs="Times New Roman"/>
          <w:sz w:val="24"/>
          <w:szCs w:val="24"/>
        </w:rPr>
      </w:pPr>
      <w:r>
        <w:rPr>
          <w:rFonts w:ascii="Times New Roman" w:hAnsi="Times New Roman" w:cs="Times New Roman"/>
          <w:sz w:val="24"/>
          <w:szCs w:val="24"/>
        </w:rPr>
        <w:t>В рамках настоящей Политики под «персональной информацией Пользователя» понимаются:</w:t>
      </w:r>
    </w:p>
    <w:p w14:paraId="14603023">
      <w:pPr>
        <w:spacing w:after="0" w:line="240" w:lineRule="auto"/>
        <w:ind w:left="0" w:leftChars="0" w:firstLine="480" w:firstLineChars="200"/>
        <w:jc w:val="both"/>
        <w:rPr>
          <w:rFonts w:ascii="Times New Roman" w:hAnsi="Times New Roman" w:cs="Times New Roman"/>
          <w:sz w:val="24"/>
          <w:szCs w:val="24"/>
        </w:rPr>
      </w:pPr>
      <w:r>
        <w:rPr>
          <w:rFonts w:ascii="Times New Roman" w:hAnsi="Times New Roman" w:cs="Times New Roman"/>
          <w:sz w:val="24"/>
          <w:szCs w:val="24"/>
        </w:rPr>
        <w:t>1.1  Персональная информация, которую Пользователь предоставляет о себе самостоятельно при регистрации (создании учётной записи) или в процессе использования Сайта, включая персональные данные Пользователя. Обязательная для использования Сайта информация помечена специальным образом. Иная информация предоставляется Пользователем на его усмотрение.</w:t>
      </w:r>
    </w:p>
    <w:p w14:paraId="49237DEB">
      <w:pPr>
        <w:spacing w:after="0" w:line="240" w:lineRule="auto"/>
        <w:ind w:left="0" w:leftChars="0" w:firstLine="480" w:firstLineChars="200"/>
        <w:jc w:val="both"/>
        <w:rPr>
          <w:rFonts w:ascii="Times New Roman" w:hAnsi="Times New Roman" w:cs="Times New Roman"/>
          <w:sz w:val="24"/>
          <w:szCs w:val="24"/>
        </w:rPr>
      </w:pPr>
      <w:r>
        <w:rPr>
          <w:rFonts w:ascii="Times New Roman" w:hAnsi="Times New Roman" w:cs="Times New Roman"/>
          <w:sz w:val="24"/>
          <w:szCs w:val="24"/>
        </w:rPr>
        <w:t>1.2  Информация, которая автоматически передается Оператору в процессе использования Сайта с помощью установленной на устройстве Пользователя программы, в том числе IP-адрес, данные файлов cookie, информация о браузере Пользователя (или иной программе, с помощью которой осуществляется доступ к сервисам).</w:t>
      </w:r>
    </w:p>
    <w:p w14:paraId="71A26A9F">
      <w:pPr>
        <w:spacing w:after="0" w:line="240" w:lineRule="auto"/>
        <w:ind w:left="0" w:leftChars="0" w:firstLine="480" w:firstLineChars="200"/>
        <w:jc w:val="both"/>
        <w:rPr>
          <w:rFonts w:ascii="Times New Roman" w:hAnsi="Times New Roman" w:cs="Times New Roman"/>
          <w:sz w:val="24"/>
          <w:szCs w:val="24"/>
        </w:rPr>
      </w:pPr>
      <w:r>
        <w:rPr>
          <w:rFonts w:ascii="Times New Roman" w:hAnsi="Times New Roman" w:cs="Times New Roman"/>
          <w:sz w:val="24"/>
          <w:szCs w:val="24"/>
        </w:rPr>
        <w:t>Настоящая Политика применима только к информации, обрабатываемой в ходе работы с Сайтом.</w:t>
      </w:r>
    </w:p>
    <w:p w14:paraId="7EE1562F">
      <w:pPr>
        <w:spacing w:after="0" w:line="240" w:lineRule="auto"/>
        <w:ind w:left="0" w:leftChars="0" w:firstLine="480" w:firstLineChars="200"/>
        <w:jc w:val="both"/>
        <w:rPr>
          <w:rFonts w:ascii="Times New Roman" w:hAnsi="Times New Roman" w:cs="Times New Roman"/>
          <w:sz w:val="24"/>
          <w:szCs w:val="24"/>
        </w:rPr>
      </w:pPr>
      <w:r>
        <w:rPr>
          <w:rFonts w:ascii="Times New Roman" w:hAnsi="Times New Roman" w:cs="Times New Roman"/>
          <w:sz w:val="24"/>
          <w:szCs w:val="24"/>
        </w:rPr>
        <w:t>Оператор не проверяет достоверность персональной информации, предоставляемой Пользователем, и не может оценивать его дееспособность. Однако Оператор исходит из того, что пользователь предоставляет достоверную и достаточную персональную информацию и поддерживает эту информацию в актуальном состоянии.</w:t>
      </w:r>
    </w:p>
    <w:p w14:paraId="75815F32">
      <w:pPr>
        <w:spacing w:after="0" w:line="240" w:lineRule="auto"/>
        <w:ind w:left="0" w:leftChars="0" w:firstLine="480" w:firstLineChars="200"/>
        <w:jc w:val="both"/>
        <w:rPr>
          <w:rFonts w:ascii="Times New Roman" w:hAnsi="Times New Roman" w:cs="Times New Roman"/>
          <w:sz w:val="24"/>
          <w:szCs w:val="24"/>
        </w:rPr>
      </w:pPr>
    </w:p>
    <w:p w14:paraId="0745BFD9">
      <w:pPr>
        <w:numPr>
          <w:ilvl w:val="0"/>
          <w:numId w:val="1"/>
        </w:numPr>
        <w:spacing w:after="0" w:line="240" w:lineRule="auto"/>
        <w:ind w:left="0" w:leftChars="0" w:firstLine="480" w:firstLineChars="200"/>
        <w:jc w:val="both"/>
        <w:rPr>
          <w:rFonts w:ascii="Times New Roman" w:hAnsi="Times New Roman" w:cs="Times New Roman"/>
          <w:b/>
          <w:bCs/>
          <w:sz w:val="24"/>
          <w:szCs w:val="24"/>
        </w:rPr>
      </w:pPr>
      <w:r>
        <w:rPr>
          <w:rFonts w:ascii="Times New Roman" w:hAnsi="Times New Roman" w:cs="Times New Roman"/>
          <w:b/>
          <w:bCs/>
          <w:sz w:val="24"/>
          <w:szCs w:val="24"/>
        </w:rPr>
        <w:t>Цели обработки персональной информации Пользователей</w:t>
      </w:r>
    </w:p>
    <w:p w14:paraId="4EBCE9A9">
      <w:pPr>
        <w:numPr>
          <w:numId w:val="0"/>
        </w:numPr>
        <w:spacing w:after="0" w:line="240" w:lineRule="auto"/>
        <w:jc w:val="both"/>
        <w:rPr>
          <w:rFonts w:ascii="Times New Roman" w:hAnsi="Times New Roman" w:cs="Times New Roman"/>
          <w:b/>
          <w:bCs/>
          <w:sz w:val="24"/>
          <w:szCs w:val="24"/>
        </w:rPr>
      </w:pPr>
    </w:p>
    <w:p w14:paraId="30C685B0">
      <w:pPr>
        <w:spacing w:after="0" w:line="240" w:lineRule="auto"/>
        <w:ind w:left="0" w:leftChars="0" w:firstLine="480" w:firstLineChars="200"/>
        <w:jc w:val="both"/>
        <w:rPr>
          <w:rFonts w:ascii="Times New Roman" w:hAnsi="Times New Roman" w:cs="Times New Roman"/>
          <w:sz w:val="24"/>
          <w:szCs w:val="24"/>
        </w:rPr>
      </w:pPr>
      <w:r>
        <w:rPr>
          <w:rFonts w:hint="default" w:ascii="Times New Roman" w:hAnsi="Times New Roman" w:cs="Times New Roman"/>
          <w:sz w:val="24"/>
          <w:szCs w:val="24"/>
          <w:lang w:val="ru-RU"/>
        </w:rPr>
        <w:t>2.1.</w:t>
      </w:r>
      <w:r>
        <w:rPr>
          <w:rFonts w:ascii="Times New Roman" w:hAnsi="Times New Roman" w:cs="Times New Roman"/>
          <w:sz w:val="24"/>
          <w:szCs w:val="24"/>
        </w:rPr>
        <w:t>Оператор собирает и хранит только ту персональную информацию, которая необходима  в следующих целях:</w:t>
      </w:r>
    </w:p>
    <w:p w14:paraId="57AF42A0">
      <w:pPr>
        <w:numPr>
          <w:ilvl w:val="0"/>
          <w:numId w:val="2"/>
        </w:numPr>
        <w:spacing w:after="0" w:line="240" w:lineRule="auto"/>
        <w:ind w:left="0" w:leftChars="0" w:firstLine="480" w:firstLineChars="200"/>
        <w:jc w:val="both"/>
        <w:rPr>
          <w:rFonts w:ascii="Times New Roman" w:hAnsi="Times New Roman" w:cs="Times New Roman"/>
          <w:sz w:val="24"/>
          <w:szCs w:val="24"/>
        </w:rPr>
      </w:pPr>
      <w:r>
        <w:rPr>
          <w:rFonts w:ascii="Times New Roman" w:hAnsi="Times New Roman" w:cs="Times New Roman"/>
          <w:sz w:val="24"/>
          <w:szCs w:val="24"/>
        </w:rPr>
        <w:t xml:space="preserve">Идентификация пользователя для обратной связи и обработки запроса; </w:t>
      </w:r>
    </w:p>
    <w:p w14:paraId="0EDBC008">
      <w:pPr>
        <w:spacing w:after="0" w:line="240" w:lineRule="auto"/>
        <w:ind w:left="0" w:leftChars="0" w:firstLine="480" w:firstLineChars="200"/>
        <w:jc w:val="both"/>
        <w:rPr>
          <w:rFonts w:ascii="Times New Roman" w:hAnsi="Times New Roman" w:cs="Times New Roman"/>
          <w:sz w:val="24"/>
          <w:szCs w:val="24"/>
        </w:rPr>
      </w:pPr>
      <w:r>
        <w:rPr>
          <w:rFonts w:hint="default" w:ascii="Times New Roman" w:hAnsi="Times New Roman" w:cs="Times New Roman"/>
          <w:sz w:val="24"/>
          <w:szCs w:val="24"/>
          <w:lang w:val="ru-RU"/>
        </w:rPr>
        <w:t>2)</w:t>
      </w:r>
      <w:r>
        <w:rPr>
          <w:rFonts w:ascii="Times New Roman" w:hAnsi="Times New Roman" w:cs="Times New Roman"/>
          <w:sz w:val="24"/>
          <w:szCs w:val="24"/>
        </w:rPr>
        <w:t xml:space="preserve">Обеспечение обратной связи с пользователем, включая направление ответов на запросы, уведомлений и информации, связанной с использованием сайта и </w:t>
      </w:r>
    </w:p>
    <w:p w14:paraId="2495B044">
      <w:pPr>
        <w:spacing w:after="0" w:line="240" w:lineRule="auto"/>
        <w:ind w:left="0" w:leftChars="0" w:firstLine="480" w:firstLineChars="200"/>
        <w:jc w:val="both"/>
        <w:rPr>
          <w:rFonts w:ascii="Times New Roman" w:hAnsi="Times New Roman" w:cs="Times New Roman"/>
          <w:sz w:val="24"/>
          <w:szCs w:val="24"/>
        </w:rPr>
      </w:pPr>
      <w:r>
        <w:rPr>
          <w:rFonts w:ascii="Times New Roman" w:hAnsi="Times New Roman" w:cs="Times New Roman"/>
          <w:sz w:val="24"/>
          <w:szCs w:val="24"/>
        </w:rPr>
        <w:t xml:space="preserve">предоставлением услуг; </w:t>
      </w:r>
    </w:p>
    <w:p w14:paraId="38DAD16A">
      <w:pPr>
        <w:spacing w:after="0" w:line="240" w:lineRule="auto"/>
        <w:ind w:left="0" w:leftChars="0" w:firstLine="480" w:firstLineChars="200"/>
        <w:jc w:val="both"/>
        <w:rPr>
          <w:rFonts w:ascii="Times New Roman" w:hAnsi="Times New Roman" w:cs="Times New Roman"/>
          <w:sz w:val="24"/>
          <w:szCs w:val="24"/>
        </w:rPr>
      </w:pPr>
      <w:r>
        <w:rPr>
          <w:rFonts w:hint="default" w:ascii="Times New Roman" w:hAnsi="Times New Roman" w:cs="Times New Roman"/>
          <w:sz w:val="24"/>
          <w:szCs w:val="24"/>
          <w:lang w:val="ru-RU"/>
        </w:rPr>
        <w:t>3)</w:t>
      </w:r>
      <w:r>
        <w:rPr>
          <w:rFonts w:ascii="Times New Roman" w:hAnsi="Times New Roman" w:cs="Times New Roman"/>
          <w:sz w:val="24"/>
          <w:szCs w:val="24"/>
        </w:rPr>
        <w:t xml:space="preserve">Оформление и исполнение договорных отношений (при необходимости); </w:t>
      </w:r>
    </w:p>
    <w:p w14:paraId="08828D9C">
      <w:pPr>
        <w:spacing w:after="0" w:line="240" w:lineRule="auto"/>
        <w:ind w:left="0" w:leftChars="0" w:firstLine="480" w:firstLineChars="200"/>
        <w:jc w:val="both"/>
        <w:rPr>
          <w:rFonts w:ascii="Times New Roman" w:hAnsi="Times New Roman" w:cs="Times New Roman"/>
          <w:sz w:val="24"/>
          <w:szCs w:val="24"/>
        </w:rPr>
      </w:pPr>
      <w:r>
        <w:rPr>
          <w:rFonts w:hint="default" w:ascii="Times New Roman" w:hAnsi="Times New Roman" w:cs="Times New Roman"/>
          <w:sz w:val="24"/>
          <w:szCs w:val="24"/>
          <w:lang w:val="ru-RU"/>
        </w:rPr>
        <w:t>4)</w:t>
      </w:r>
      <w:r>
        <w:rPr>
          <w:rFonts w:ascii="Times New Roman" w:hAnsi="Times New Roman" w:cs="Times New Roman"/>
          <w:sz w:val="24"/>
          <w:szCs w:val="24"/>
        </w:rPr>
        <w:t xml:space="preserve">Повышение качества обслуживания, улучшение работы сайта и предоставляемых услуг </w:t>
      </w:r>
    </w:p>
    <w:p w14:paraId="34B2B0C8">
      <w:pPr>
        <w:spacing w:after="0" w:line="240" w:lineRule="auto"/>
        <w:ind w:left="0" w:leftChars="0" w:firstLine="480" w:firstLineChars="200"/>
        <w:jc w:val="both"/>
        <w:rPr>
          <w:rFonts w:ascii="Times New Roman" w:hAnsi="Times New Roman" w:cs="Times New Roman"/>
          <w:sz w:val="24"/>
          <w:szCs w:val="24"/>
        </w:rPr>
      </w:pPr>
      <w:r>
        <w:rPr>
          <w:rFonts w:hint="default" w:ascii="Times New Roman" w:hAnsi="Times New Roman" w:cs="Times New Roman"/>
          <w:sz w:val="24"/>
          <w:szCs w:val="24"/>
          <w:lang w:val="ru-RU"/>
        </w:rPr>
        <w:t>5)</w:t>
      </w:r>
      <w:r>
        <w:rPr>
          <w:rFonts w:ascii="Times New Roman" w:hAnsi="Times New Roman" w:cs="Times New Roman"/>
          <w:sz w:val="24"/>
          <w:szCs w:val="24"/>
        </w:rPr>
        <w:t xml:space="preserve">Соблюдение требований законодательства Российской Федерации в области обработки и хранения персональных данных. </w:t>
      </w:r>
    </w:p>
    <w:p w14:paraId="24DF2E0E">
      <w:pPr>
        <w:spacing w:after="0" w:line="240" w:lineRule="auto"/>
        <w:ind w:left="0" w:leftChars="0" w:firstLine="480" w:firstLineChars="200"/>
        <w:jc w:val="both"/>
        <w:rPr>
          <w:rFonts w:ascii="Times New Roman" w:hAnsi="Times New Roman" w:cs="Times New Roman"/>
          <w:sz w:val="24"/>
          <w:szCs w:val="24"/>
        </w:rPr>
      </w:pPr>
      <w:r>
        <w:rPr>
          <w:rFonts w:ascii="Times New Roman" w:hAnsi="Times New Roman" w:cs="Times New Roman"/>
          <w:sz w:val="24"/>
          <w:szCs w:val="24"/>
        </w:rPr>
        <w:t xml:space="preserve">Передача персональных данных через формы обратной связи является добровольной. Отправляя свои данные, пользователь выражает осознанное и информированное согласие на их обработку в указанных целях. </w:t>
      </w:r>
    </w:p>
    <w:p w14:paraId="4A743A2A">
      <w:pPr>
        <w:spacing w:after="0" w:line="240" w:lineRule="auto"/>
        <w:ind w:left="0" w:leftChars="0" w:firstLine="480" w:firstLineChars="20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2.2.Сбор файлов cookies через Яндекс.Метрики осуществляется по следующим ключевым причинам, которые обеспечивают функциональность сервиса и соответствуют законодательным требованиям: </w:t>
      </w:r>
    </w:p>
    <w:p w14:paraId="0AAF9476">
      <w:pPr>
        <w:spacing w:after="0" w:line="240" w:lineRule="auto"/>
        <w:ind w:left="0" w:leftChars="0" w:firstLine="480" w:firstLineChars="20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1) Аналитика и статистика  </w:t>
      </w:r>
    </w:p>
    <w:p w14:paraId="62C87744">
      <w:pPr>
        <w:spacing w:after="0" w:line="240" w:lineRule="auto"/>
        <w:ind w:left="0" w:leftChars="0" w:firstLine="480" w:firstLineChars="20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Сбор данных о поведении пользователей: Куки позволяют фиксировать действия посетителей (просмотры страниц, клики, время на сайте), что помогает анализировать эффективность контента и структуры сайта.  </w:t>
      </w:r>
    </w:p>
    <w:p w14:paraId="279D1899">
      <w:pPr>
        <w:spacing w:after="0" w:line="240" w:lineRule="auto"/>
        <w:ind w:left="0" w:leftChars="0" w:firstLine="480" w:firstLineChars="20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2)Обезличенная статистика: Данные, собранные посредством  Яндекс.Метрики, не содержат персональной информации (например, имени или email), а идентификация происходит через уникальные ID . </w:t>
      </w:r>
    </w:p>
    <w:p w14:paraId="4C7C3198">
      <w:pPr>
        <w:spacing w:after="0" w:line="240" w:lineRule="auto"/>
        <w:ind w:left="0" w:leftChars="0" w:firstLine="480" w:firstLineChars="20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3)Улучшение пользовательского опыта  </w:t>
      </w:r>
    </w:p>
    <w:p w14:paraId="31BCEA93">
      <w:pPr>
        <w:spacing w:after="0" w:line="240" w:lineRule="auto"/>
        <w:ind w:left="0" w:leftChars="0" w:firstLine="480" w:firstLineChars="20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4)Запоминание настроек: Куки сохраняют предпочтения пользователей, такие как язык, регион или параметры авторизации, чтобы упростить повторные визиты. </w:t>
      </w:r>
    </w:p>
    <w:p w14:paraId="78573004">
      <w:pPr>
        <w:spacing w:after="0" w:line="240" w:lineRule="auto"/>
        <w:ind w:left="0" w:leftChars="0" w:firstLine="480" w:firstLineChars="20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5)Оптимизация работы сайта: Анализ данных помогает выявлять технические проблемы (например, ошибки загрузки страниц) и улучшать производительность ресурса. •</w:t>
      </w:r>
    </w:p>
    <w:p w14:paraId="00D52992">
      <w:pPr>
        <w:spacing w:after="0" w:line="240" w:lineRule="auto"/>
        <w:ind w:left="0" w:leftChars="0" w:firstLine="480" w:firstLineChars="20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6)Персонализация рекламы. Таргетирование: Собранные данные позволяют показывать релевантную рекламу на основе интересов пользователя (например, товары, которые он просматривал). Это повышает эффективность рекламных кампаний и снижает количество «нерабочих» показов. </w:t>
      </w:r>
    </w:p>
    <w:p w14:paraId="5F59E75F">
      <w:pPr>
        <w:spacing w:after="0" w:line="240" w:lineRule="auto"/>
        <w:ind w:left="0" w:leftChars="0" w:firstLine="480" w:firstLineChars="20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7)Оценка конверсий: Куки помогают отслеживать, какие рекламные каналы привели к целевым действиям (покупкам, регистрациям). </w:t>
      </w:r>
    </w:p>
    <w:p w14:paraId="2A04AF8C">
      <w:pPr>
        <w:spacing w:after="0" w:line="240" w:lineRule="auto"/>
        <w:ind w:left="0" w:leftChars="0" w:firstLine="480" w:firstLineChars="20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8)Безопасность и идентификация  </w:t>
      </w:r>
    </w:p>
    <w:p w14:paraId="068139EB">
      <w:pPr>
        <w:spacing w:after="0" w:line="240" w:lineRule="auto"/>
        <w:ind w:left="0" w:leftChars="0" w:firstLine="480" w:firstLineChars="20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Защита от мошенничества: Куки (например, secure_session_id) используются для проверки подлинности пользователя при авторизации или оплате, снижая риск утечки данных. Борьба с ботами: Анализ активности через куки помогает отличать реальных посетителей от автоматических скриптов. </w:t>
      </w:r>
    </w:p>
    <w:p w14:paraId="215F44E5">
      <w:pPr>
        <w:spacing w:after="0" w:line="240" w:lineRule="auto"/>
        <w:ind w:left="0" w:leftChars="0" w:firstLine="480" w:firstLineChars="200"/>
        <w:jc w:val="both"/>
        <w:rPr>
          <w:rFonts w:hint="default" w:ascii="Times New Roman" w:hAnsi="Times New Roman" w:cs="Times New Roman"/>
          <w:sz w:val="24"/>
          <w:szCs w:val="24"/>
          <w:lang w:val="ru-RU"/>
        </w:rPr>
      </w:pPr>
    </w:p>
    <w:p w14:paraId="121F9E7B">
      <w:pPr>
        <w:spacing w:after="0" w:line="240" w:lineRule="auto"/>
        <w:ind w:left="0" w:leftChars="0" w:firstLine="480" w:firstLineChars="20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Пользовательскими данными Пользователь может управлять самостоятельно. </w:t>
      </w:r>
    </w:p>
    <w:p w14:paraId="7812BB48">
      <w:pPr>
        <w:spacing w:after="0" w:line="240" w:lineRule="auto"/>
        <w:ind w:left="0" w:leftChars="0" w:firstLine="480" w:firstLineChars="20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Используемый Пользователем браузер и (или) устройство может позволять блокировать, удалять или иным образом ограничивать использование файлов «cookie». Чтобы узнать, как управлять файлами «cookie» с помощью используемых браузера или устройства, Пользователю необходимо воспользоваться инструкцией, предоставляемой разработчиком браузера или производителем устройства, которые он использует. Если Пользователь не хочет, чтобы его пользовательские данные обрабатывались, ему необходимо, ограничить их использование в своём браузере. Обрабатываемые файлы «cookie» уничтожаются по достижении указанных выше целей обработки или в случае утраты необходимости в достижении этих целей. </w:t>
      </w:r>
    </w:p>
    <w:p w14:paraId="4DFDB829">
      <w:pPr>
        <w:spacing w:after="0" w:line="240" w:lineRule="auto"/>
        <w:ind w:left="0" w:leftChars="0" w:firstLine="480" w:firstLineChars="200"/>
        <w:jc w:val="both"/>
        <w:rPr>
          <w:rFonts w:hint="default" w:ascii="Times New Roman" w:hAnsi="Times New Roman" w:cs="Times New Roman"/>
          <w:sz w:val="24"/>
          <w:szCs w:val="24"/>
          <w:lang w:val="ru-RU"/>
        </w:rPr>
      </w:pPr>
    </w:p>
    <w:p w14:paraId="7E69D44C">
      <w:pPr>
        <w:spacing w:after="0" w:line="240" w:lineRule="auto"/>
        <w:ind w:left="0" w:leftChars="0" w:firstLine="480" w:firstLineChars="200"/>
        <w:jc w:val="both"/>
        <w:rPr>
          <w:rFonts w:ascii="Times New Roman" w:hAnsi="Times New Roman" w:cs="Times New Roman"/>
          <w:b/>
          <w:bCs/>
          <w:sz w:val="24"/>
          <w:szCs w:val="24"/>
        </w:rPr>
      </w:pPr>
      <w:r>
        <w:rPr>
          <w:rFonts w:ascii="Times New Roman" w:hAnsi="Times New Roman" w:cs="Times New Roman"/>
          <w:b/>
          <w:bCs/>
          <w:sz w:val="24"/>
          <w:szCs w:val="24"/>
        </w:rPr>
        <w:t>3. Условия обработки персональной информации Пользователей и её передачи третьим лицам</w:t>
      </w:r>
    </w:p>
    <w:p w14:paraId="3D026BC9">
      <w:pPr>
        <w:spacing w:after="0" w:line="240" w:lineRule="auto"/>
        <w:ind w:left="0" w:leftChars="0" w:firstLine="480" w:firstLineChars="200"/>
        <w:jc w:val="both"/>
        <w:rPr>
          <w:rFonts w:ascii="Times New Roman" w:hAnsi="Times New Roman" w:cs="Times New Roman"/>
          <w:sz w:val="24"/>
          <w:szCs w:val="24"/>
        </w:rPr>
      </w:pPr>
      <w:r>
        <w:rPr>
          <w:rFonts w:ascii="Times New Roman" w:hAnsi="Times New Roman" w:cs="Times New Roman"/>
          <w:sz w:val="24"/>
          <w:szCs w:val="24"/>
        </w:rPr>
        <w:t>В отношении персональной информации Пользователя сохраняется ее конфиденциальность, кроме случаев добровольного предоставления Пользователем информации о себе для общего доступа неограниченному кругу лиц.</w:t>
      </w:r>
    </w:p>
    <w:p w14:paraId="20EDCCEC">
      <w:pPr>
        <w:spacing w:after="0" w:line="240" w:lineRule="auto"/>
        <w:ind w:left="0" w:leftChars="0" w:firstLine="480" w:firstLineChars="200"/>
        <w:jc w:val="both"/>
        <w:rPr>
          <w:rFonts w:ascii="Times New Roman" w:hAnsi="Times New Roman" w:cs="Times New Roman"/>
          <w:sz w:val="24"/>
          <w:szCs w:val="24"/>
        </w:rPr>
      </w:pPr>
      <w:r>
        <w:rPr>
          <w:rFonts w:ascii="Times New Roman" w:hAnsi="Times New Roman" w:cs="Times New Roman"/>
          <w:sz w:val="24"/>
          <w:szCs w:val="24"/>
        </w:rPr>
        <w:t>Оператор имеет право передать персональную информацию Пользователя третьим лицам в следующих случаях:</w:t>
      </w:r>
    </w:p>
    <w:p w14:paraId="5DDB3779">
      <w:pPr>
        <w:spacing w:after="0" w:line="240" w:lineRule="auto"/>
        <w:ind w:left="0" w:leftChars="0" w:firstLine="480" w:firstLineChars="200"/>
        <w:jc w:val="both"/>
        <w:rPr>
          <w:rFonts w:ascii="Times New Roman" w:hAnsi="Times New Roman" w:cs="Times New Roman"/>
          <w:sz w:val="24"/>
          <w:szCs w:val="24"/>
        </w:rPr>
      </w:pPr>
      <w:r>
        <w:rPr>
          <w:rFonts w:ascii="Times New Roman" w:hAnsi="Times New Roman" w:cs="Times New Roman"/>
          <w:sz w:val="24"/>
          <w:szCs w:val="24"/>
        </w:rPr>
        <w:t>3.1.  Пользователь согласился на такие действия;</w:t>
      </w:r>
    </w:p>
    <w:p w14:paraId="3DEC1092">
      <w:pPr>
        <w:spacing w:after="0" w:line="240" w:lineRule="auto"/>
        <w:ind w:left="0" w:leftChars="0" w:firstLine="480" w:firstLineChars="200"/>
        <w:jc w:val="both"/>
        <w:rPr>
          <w:rFonts w:ascii="Times New Roman" w:hAnsi="Times New Roman" w:cs="Times New Roman"/>
          <w:sz w:val="24"/>
          <w:szCs w:val="24"/>
        </w:rPr>
      </w:pPr>
      <w:r>
        <w:rPr>
          <w:rFonts w:ascii="Times New Roman" w:hAnsi="Times New Roman" w:cs="Times New Roman"/>
          <w:sz w:val="24"/>
          <w:szCs w:val="24"/>
        </w:rPr>
        <w:t>3.2.  Передача предусмотрена российским или иным применимым законодательством в рамках установленной законодательством процедуры;</w:t>
      </w:r>
    </w:p>
    <w:p w14:paraId="67A4B345">
      <w:pPr>
        <w:spacing w:after="0" w:line="240" w:lineRule="auto"/>
        <w:ind w:left="0" w:leftChars="0" w:firstLine="480" w:firstLineChars="200"/>
        <w:jc w:val="both"/>
        <w:rPr>
          <w:rFonts w:ascii="Times New Roman" w:hAnsi="Times New Roman" w:cs="Times New Roman"/>
          <w:sz w:val="24"/>
          <w:szCs w:val="24"/>
        </w:rPr>
      </w:pPr>
    </w:p>
    <w:p w14:paraId="4D483356">
      <w:pPr>
        <w:numPr>
          <w:numId w:val="0"/>
        </w:numPr>
        <w:spacing w:after="0" w:line="240" w:lineRule="auto"/>
        <w:ind w:leftChars="200"/>
        <w:jc w:val="both"/>
        <w:rPr>
          <w:rFonts w:ascii="Times New Roman" w:hAnsi="Times New Roman" w:cs="Times New Roman"/>
          <w:b/>
          <w:bCs/>
          <w:sz w:val="24"/>
          <w:szCs w:val="24"/>
        </w:rPr>
      </w:pPr>
      <w:r>
        <w:rPr>
          <w:rFonts w:hint="default" w:ascii="Times New Roman" w:hAnsi="Times New Roman" w:cs="Times New Roman"/>
          <w:b/>
          <w:bCs/>
          <w:sz w:val="24"/>
          <w:szCs w:val="24"/>
          <w:lang w:val="ru-RU"/>
        </w:rPr>
        <w:t>4.</w:t>
      </w:r>
      <w:r>
        <w:rPr>
          <w:rFonts w:ascii="Times New Roman" w:hAnsi="Times New Roman" w:cs="Times New Roman"/>
          <w:b/>
          <w:bCs/>
          <w:sz w:val="24"/>
          <w:szCs w:val="24"/>
        </w:rPr>
        <w:t>Изменение и удаление персональной информации. Обязательное хранение данных</w:t>
      </w:r>
    </w:p>
    <w:p w14:paraId="3AB25263">
      <w:pPr>
        <w:numPr>
          <w:numId w:val="0"/>
        </w:numPr>
        <w:spacing w:after="0" w:line="240" w:lineRule="auto"/>
        <w:ind w:leftChars="200"/>
        <w:jc w:val="both"/>
        <w:rPr>
          <w:rFonts w:ascii="Times New Roman" w:hAnsi="Times New Roman" w:cs="Times New Roman"/>
          <w:b/>
          <w:bCs/>
          <w:sz w:val="24"/>
          <w:szCs w:val="24"/>
        </w:rPr>
      </w:pPr>
    </w:p>
    <w:p w14:paraId="65E6462D">
      <w:pPr>
        <w:spacing w:after="0" w:line="240" w:lineRule="auto"/>
        <w:ind w:left="0" w:leftChars="0" w:firstLine="480" w:firstLineChars="200"/>
        <w:jc w:val="both"/>
        <w:rPr>
          <w:rFonts w:ascii="Times New Roman" w:hAnsi="Times New Roman" w:cs="Times New Roman"/>
          <w:i/>
          <w:iCs/>
          <w:sz w:val="24"/>
          <w:szCs w:val="24"/>
        </w:rPr>
      </w:pPr>
      <w:r>
        <w:rPr>
          <w:rFonts w:ascii="Times New Roman" w:hAnsi="Times New Roman" w:cs="Times New Roman"/>
          <w:sz w:val="24"/>
          <w:szCs w:val="24"/>
        </w:rPr>
        <w:t>4.1 Пользователь может в любой момент изменить (обновить, дополнить) предоставленную им персональную информацию или её часть, направив запрос Оператору посредством электронной почты на электронный адрес info@rn-company.ru</w:t>
      </w:r>
      <w:r>
        <w:rPr>
          <w:rFonts w:ascii="Times New Roman" w:hAnsi="Times New Roman" w:cs="Times New Roman"/>
          <w:i/>
          <w:iCs/>
          <w:sz w:val="24"/>
          <w:szCs w:val="24"/>
        </w:rPr>
        <w:t>.</w:t>
      </w:r>
    </w:p>
    <w:p w14:paraId="4E1F27AE">
      <w:pPr>
        <w:spacing w:after="0" w:line="240" w:lineRule="auto"/>
        <w:ind w:left="0" w:leftChars="0" w:firstLine="480" w:firstLineChars="200"/>
        <w:jc w:val="both"/>
        <w:rPr>
          <w:rFonts w:ascii="Times New Roman" w:hAnsi="Times New Roman" w:cs="Times New Roman"/>
          <w:sz w:val="24"/>
          <w:szCs w:val="24"/>
        </w:rPr>
      </w:pPr>
      <w:r>
        <w:rPr>
          <w:rFonts w:ascii="Times New Roman" w:hAnsi="Times New Roman" w:cs="Times New Roman"/>
          <w:sz w:val="24"/>
          <w:szCs w:val="24"/>
        </w:rPr>
        <w:t>4.2 Пользователь также может удалить предоставленную им в рамках определенной учетной записи персональную информацию, направив запрос Оператору посредством электронной почты на электронный адрес info@rn-company.ru</w:t>
      </w:r>
      <w:r>
        <w:rPr>
          <w:rFonts w:ascii="Times New Roman" w:hAnsi="Times New Roman" w:cs="Times New Roman"/>
          <w:i/>
          <w:iCs/>
          <w:sz w:val="24"/>
          <w:szCs w:val="24"/>
        </w:rPr>
        <w:t>.</w:t>
      </w:r>
    </w:p>
    <w:p w14:paraId="1C42174E">
      <w:pPr>
        <w:spacing w:after="0" w:line="240" w:lineRule="auto"/>
        <w:ind w:left="0" w:leftChars="0" w:firstLine="480" w:firstLineChars="200"/>
        <w:jc w:val="both"/>
        <w:rPr>
          <w:rFonts w:ascii="Times New Roman" w:hAnsi="Times New Roman" w:cs="Times New Roman"/>
          <w:sz w:val="24"/>
          <w:szCs w:val="24"/>
        </w:rPr>
      </w:pPr>
      <w:r>
        <w:rPr>
          <w:rFonts w:ascii="Times New Roman" w:hAnsi="Times New Roman" w:cs="Times New Roman"/>
          <w:sz w:val="24"/>
          <w:szCs w:val="24"/>
        </w:rPr>
        <w:t>4.3 Права, предусмотренные пп. 4.1. и 4.2. настоящей Политики могут быть ограничены в соответствии с требованиями законодательства. В частности, такие ограничения могут предусматривать обязанность Оператора сохранить измененную или удаленную Пользователем информацию на срок, установленный законодательством, и передать такую информацию в соответствии с законодательно установленной процедурой государственному органу.</w:t>
      </w:r>
    </w:p>
    <w:p w14:paraId="49D019FD">
      <w:pPr>
        <w:spacing w:after="0" w:line="240" w:lineRule="auto"/>
        <w:ind w:left="0" w:leftChars="0" w:firstLine="480" w:firstLineChars="200"/>
        <w:jc w:val="both"/>
        <w:rPr>
          <w:rFonts w:ascii="Times New Roman" w:hAnsi="Times New Roman" w:cs="Times New Roman"/>
          <w:sz w:val="24"/>
          <w:szCs w:val="24"/>
        </w:rPr>
      </w:pPr>
    </w:p>
    <w:p w14:paraId="2E84BDB0">
      <w:pPr>
        <w:numPr>
          <w:ilvl w:val="0"/>
          <w:numId w:val="3"/>
        </w:numPr>
        <w:spacing w:after="0" w:line="240" w:lineRule="auto"/>
        <w:ind w:left="0" w:leftChars="0" w:firstLine="480" w:firstLineChars="200"/>
        <w:jc w:val="both"/>
        <w:rPr>
          <w:rFonts w:ascii="Times New Roman" w:hAnsi="Times New Roman" w:cs="Times New Roman"/>
          <w:b/>
          <w:bCs/>
          <w:sz w:val="24"/>
          <w:szCs w:val="24"/>
        </w:rPr>
      </w:pPr>
      <w:r>
        <w:rPr>
          <w:rFonts w:ascii="Times New Roman" w:hAnsi="Times New Roman" w:cs="Times New Roman"/>
          <w:b/>
          <w:bCs/>
          <w:sz w:val="24"/>
          <w:szCs w:val="24"/>
        </w:rPr>
        <w:t>Меры, применяемые для защиты персональной информации Пользователя</w:t>
      </w:r>
    </w:p>
    <w:p w14:paraId="63153D76">
      <w:pPr>
        <w:numPr>
          <w:numId w:val="0"/>
        </w:numPr>
        <w:spacing w:after="0" w:line="240" w:lineRule="auto"/>
        <w:ind w:leftChars="200"/>
        <w:jc w:val="both"/>
        <w:rPr>
          <w:rFonts w:ascii="Times New Roman" w:hAnsi="Times New Roman" w:cs="Times New Roman"/>
          <w:b/>
          <w:bCs/>
          <w:sz w:val="24"/>
          <w:szCs w:val="24"/>
        </w:rPr>
      </w:pPr>
    </w:p>
    <w:p w14:paraId="356DE52D">
      <w:pPr>
        <w:spacing w:after="0" w:line="240" w:lineRule="auto"/>
        <w:ind w:left="0" w:leftChars="0" w:firstLine="480" w:firstLineChars="200"/>
        <w:jc w:val="both"/>
        <w:rPr>
          <w:rFonts w:ascii="Times New Roman" w:hAnsi="Times New Roman" w:cs="Times New Roman"/>
          <w:sz w:val="24"/>
          <w:szCs w:val="24"/>
        </w:rPr>
      </w:pPr>
      <w:r>
        <w:rPr>
          <w:rFonts w:ascii="Times New Roman" w:hAnsi="Times New Roman" w:cs="Times New Roman"/>
          <w:sz w:val="24"/>
          <w:szCs w:val="24"/>
        </w:rPr>
        <w:t>5.1 Оператор принимает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 уничтожения, изменения, блокирования, копирования, распространения, а также от иных неправомерных действий с ней третьих лиц.</w:t>
      </w:r>
    </w:p>
    <w:p w14:paraId="01123E8A">
      <w:pPr>
        <w:spacing w:after="0" w:line="240" w:lineRule="auto"/>
        <w:ind w:left="0" w:leftChars="0" w:firstLine="480" w:firstLineChars="200"/>
        <w:jc w:val="both"/>
        <w:rPr>
          <w:rFonts w:ascii="Times New Roman" w:hAnsi="Times New Roman" w:cs="Times New Roman"/>
          <w:sz w:val="24"/>
          <w:szCs w:val="24"/>
        </w:rPr>
      </w:pPr>
    </w:p>
    <w:p w14:paraId="3FDA8E0D">
      <w:pPr>
        <w:spacing w:after="0" w:line="240" w:lineRule="auto"/>
        <w:ind w:left="0" w:leftChars="0" w:firstLine="480" w:firstLineChars="200"/>
        <w:jc w:val="both"/>
        <w:rPr>
          <w:rFonts w:ascii="Times New Roman" w:hAnsi="Times New Roman" w:cs="Times New Roman"/>
          <w:sz w:val="24"/>
          <w:szCs w:val="24"/>
        </w:rPr>
      </w:pPr>
      <w:r>
        <w:rPr>
          <w:rFonts w:ascii="Times New Roman" w:hAnsi="Times New Roman" w:cs="Times New Roman"/>
          <w:sz w:val="24"/>
          <w:szCs w:val="24"/>
        </w:rPr>
        <w:t xml:space="preserve"> </w:t>
      </w:r>
    </w:p>
    <w:p w14:paraId="51CB0E91">
      <w:pPr>
        <w:numPr>
          <w:ilvl w:val="0"/>
          <w:numId w:val="3"/>
        </w:numPr>
        <w:spacing w:after="0" w:line="240" w:lineRule="auto"/>
        <w:ind w:left="0" w:leftChars="0" w:firstLine="480" w:firstLineChars="200"/>
        <w:jc w:val="both"/>
        <w:rPr>
          <w:rFonts w:hint="default" w:ascii="Times New Roman" w:hAnsi="Times New Roman" w:cs="Times New Roman"/>
          <w:b/>
          <w:bCs/>
          <w:sz w:val="24"/>
          <w:szCs w:val="24"/>
          <w:lang w:val="ru-RU"/>
        </w:rPr>
      </w:pPr>
      <w:r>
        <w:rPr>
          <w:rFonts w:ascii="Times New Roman" w:hAnsi="Times New Roman" w:cs="Times New Roman"/>
          <w:b/>
          <w:bCs/>
          <w:sz w:val="24"/>
          <w:szCs w:val="24"/>
          <w:lang w:val="ru-RU"/>
        </w:rPr>
        <w:t>Обязательства</w:t>
      </w:r>
    </w:p>
    <w:p w14:paraId="11693DDA">
      <w:pPr>
        <w:numPr>
          <w:numId w:val="0"/>
        </w:numPr>
        <w:spacing w:after="0" w:line="240" w:lineRule="auto"/>
        <w:ind w:leftChars="200"/>
        <w:jc w:val="both"/>
        <w:rPr>
          <w:rFonts w:ascii="Times New Roman" w:hAnsi="Times New Roman" w:cs="Times New Roman"/>
          <w:sz w:val="24"/>
          <w:szCs w:val="24"/>
        </w:rPr>
      </w:pPr>
      <w:r>
        <w:rPr>
          <w:rFonts w:hint="default" w:ascii="Times New Roman" w:hAnsi="Times New Roman" w:cs="Times New Roman"/>
          <w:sz w:val="24"/>
          <w:szCs w:val="24"/>
          <w:lang w:val="ru-RU"/>
        </w:rPr>
        <w:t>6.1.</w:t>
      </w:r>
      <w:r>
        <w:rPr>
          <w:rFonts w:ascii="Times New Roman" w:hAnsi="Times New Roman" w:cs="Times New Roman"/>
          <w:sz w:val="24"/>
          <w:szCs w:val="24"/>
        </w:rPr>
        <w:t>ООО «</w:t>
      </w:r>
      <w:r>
        <w:rPr>
          <w:rFonts w:ascii="Times New Roman" w:hAnsi="Times New Roman" w:cs="Times New Roman"/>
          <w:sz w:val="24"/>
          <w:szCs w:val="24"/>
          <w:lang w:val="ru-RU"/>
        </w:rPr>
        <w:t>ЖБИ</w:t>
      </w:r>
      <w:r>
        <w:rPr>
          <w:rFonts w:hint="default" w:ascii="Times New Roman" w:hAnsi="Times New Roman" w:cs="Times New Roman"/>
          <w:sz w:val="24"/>
          <w:szCs w:val="24"/>
          <w:lang w:val="ru-RU"/>
        </w:rPr>
        <w:t>-РН</w:t>
      </w:r>
      <w:r>
        <w:rPr>
          <w:rFonts w:ascii="Times New Roman" w:hAnsi="Times New Roman" w:cs="Times New Roman"/>
          <w:sz w:val="24"/>
          <w:szCs w:val="24"/>
        </w:rPr>
        <w:t xml:space="preserve">» обязано: </w:t>
      </w:r>
    </w:p>
    <w:p w14:paraId="0D61F6E6">
      <w:pPr>
        <w:spacing w:after="0" w:line="240" w:lineRule="auto"/>
        <w:ind w:left="0" w:leftChars="0" w:firstLine="480" w:firstLineChars="200"/>
        <w:jc w:val="both"/>
        <w:rPr>
          <w:rFonts w:ascii="Times New Roman" w:hAnsi="Times New Roman" w:cs="Times New Roman"/>
          <w:sz w:val="24"/>
          <w:szCs w:val="24"/>
        </w:rPr>
      </w:pPr>
      <w:r>
        <w:rPr>
          <w:rFonts w:hint="default" w:ascii="Times New Roman" w:hAnsi="Times New Roman" w:cs="Times New Roman"/>
          <w:sz w:val="24"/>
          <w:szCs w:val="24"/>
          <w:lang w:val="ru-RU"/>
        </w:rPr>
        <w:t>6</w:t>
      </w:r>
      <w:r>
        <w:rPr>
          <w:rFonts w:ascii="Times New Roman" w:hAnsi="Times New Roman" w:cs="Times New Roman"/>
          <w:sz w:val="24"/>
          <w:szCs w:val="24"/>
        </w:rPr>
        <w:t>.</w:t>
      </w:r>
      <w:r>
        <w:rPr>
          <w:rFonts w:hint="default" w:ascii="Times New Roman" w:hAnsi="Times New Roman" w:cs="Times New Roman"/>
          <w:sz w:val="24"/>
          <w:szCs w:val="24"/>
          <w:lang w:val="ru-RU"/>
        </w:rPr>
        <w:t>1.</w:t>
      </w:r>
      <w:r>
        <w:rPr>
          <w:rFonts w:ascii="Times New Roman" w:hAnsi="Times New Roman" w:cs="Times New Roman"/>
          <w:sz w:val="24"/>
          <w:szCs w:val="24"/>
        </w:rPr>
        <w:t xml:space="preserve">1. Использовать полученную посредством сайта информацию исключительно для целей, указанных в настоящей Политике конфиденциальности или в случаях, прямо предусмотренных законодательством Российской Федерации. </w:t>
      </w:r>
    </w:p>
    <w:p w14:paraId="6B6E15A2">
      <w:pPr>
        <w:spacing w:after="0" w:line="240" w:lineRule="auto"/>
        <w:ind w:left="0" w:leftChars="0" w:firstLine="480" w:firstLineChars="200"/>
        <w:jc w:val="both"/>
        <w:rPr>
          <w:rFonts w:ascii="Times New Roman" w:hAnsi="Times New Roman" w:cs="Times New Roman"/>
          <w:sz w:val="24"/>
          <w:szCs w:val="24"/>
        </w:rPr>
      </w:pPr>
      <w:r>
        <w:rPr>
          <w:rFonts w:hint="default" w:ascii="Times New Roman" w:hAnsi="Times New Roman" w:cs="Times New Roman"/>
          <w:sz w:val="24"/>
          <w:szCs w:val="24"/>
          <w:lang w:val="ru-RU"/>
        </w:rPr>
        <w:t>6</w:t>
      </w:r>
      <w:r>
        <w:rPr>
          <w:rFonts w:ascii="Times New Roman" w:hAnsi="Times New Roman" w:cs="Times New Roman"/>
          <w:sz w:val="24"/>
          <w:szCs w:val="24"/>
        </w:rPr>
        <w:t>.</w:t>
      </w:r>
      <w:r>
        <w:rPr>
          <w:rFonts w:hint="default" w:ascii="Times New Roman" w:hAnsi="Times New Roman" w:cs="Times New Roman"/>
          <w:sz w:val="24"/>
          <w:szCs w:val="24"/>
          <w:lang w:val="ru-RU"/>
        </w:rPr>
        <w:t>1.</w:t>
      </w:r>
      <w:r>
        <w:rPr>
          <w:rFonts w:ascii="Times New Roman" w:hAnsi="Times New Roman" w:cs="Times New Roman"/>
          <w:sz w:val="24"/>
          <w:szCs w:val="24"/>
        </w:rPr>
        <w:t xml:space="preserve">2. Обеспечить хранение конфиденциальной информации в тайне, не осуществлять продажу, обмен, опубликование либо разглашение иными возможными способами переданных персональных данных Пользователя, за исключением предусмотренных настоящей Политикой конфиденциальности. </w:t>
      </w:r>
    </w:p>
    <w:p w14:paraId="668713CC">
      <w:pPr>
        <w:spacing w:after="0" w:line="240" w:lineRule="auto"/>
        <w:ind w:left="0" w:leftChars="0" w:firstLine="480" w:firstLineChars="200"/>
        <w:jc w:val="both"/>
        <w:rPr>
          <w:rFonts w:ascii="Times New Roman" w:hAnsi="Times New Roman" w:cs="Times New Roman"/>
          <w:sz w:val="24"/>
          <w:szCs w:val="24"/>
        </w:rPr>
      </w:pPr>
      <w:r>
        <w:rPr>
          <w:rFonts w:hint="default" w:ascii="Times New Roman" w:hAnsi="Times New Roman" w:cs="Times New Roman"/>
          <w:sz w:val="24"/>
          <w:szCs w:val="24"/>
          <w:lang w:val="ru-RU"/>
        </w:rPr>
        <w:t>6</w:t>
      </w:r>
      <w:r>
        <w:rPr>
          <w:rFonts w:ascii="Times New Roman" w:hAnsi="Times New Roman" w:cs="Times New Roman"/>
          <w:sz w:val="24"/>
          <w:szCs w:val="24"/>
        </w:rPr>
        <w:t>.</w:t>
      </w:r>
      <w:r>
        <w:rPr>
          <w:rFonts w:hint="default" w:ascii="Times New Roman" w:hAnsi="Times New Roman" w:cs="Times New Roman"/>
          <w:sz w:val="24"/>
          <w:szCs w:val="24"/>
          <w:lang w:val="ru-RU"/>
        </w:rPr>
        <w:t>1.</w:t>
      </w:r>
      <w:r>
        <w:rPr>
          <w:rFonts w:ascii="Times New Roman" w:hAnsi="Times New Roman" w:cs="Times New Roman"/>
          <w:sz w:val="24"/>
          <w:szCs w:val="24"/>
        </w:rPr>
        <w:t xml:space="preserve">3. Для обеспечения защиты персональных данных Пользователя при их обработке приняты следующие правовые, организационные и технические меры от несанкционированного, неправомерного или случайного доступа к персональным данным,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разработаны документы, определяющие политику в отношении обработки персональных данных и локальные акты по вопросам обработки персональных данных; назначены ответственные за обработку персональных данных; осуществляется внутренний контроль за принимаемыми мерами по обеспечению безопасности персональных данных; осуществляется управление доступом к персональным данным; устанавливаются пароли; применяется антивирусное программное обеспечение; используются средства защиты от несанкционированного доступа и тп. </w:t>
      </w:r>
    </w:p>
    <w:p w14:paraId="713E8CE5">
      <w:pPr>
        <w:spacing w:after="0" w:line="240" w:lineRule="auto"/>
        <w:ind w:left="0" w:leftChars="0" w:firstLine="480" w:firstLineChars="200"/>
        <w:jc w:val="both"/>
        <w:rPr>
          <w:rFonts w:ascii="Times New Roman" w:hAnsi="Times New Roman" w:cs="Times New Roman"/>
          <w:sz w:val="24"/>
          <w:szCs w:val="24"/>
        </w:rPr>
      </w:pPr>
      <w:r>
        <w:rPr>
          <w:rFonts w:hint="default" w:ascii="Times New Roman" w:hAnsi="Times New Roman" w:cs="Times New Roman"/>
          <w:sz w:val="24"/>
          <w:szCs w:val="24"/>
          <w:lang w:val="ru-RU"/>
        </w:rPr>
        <w:t>6</w:t>
      </w:r>
      <w:r>
        <w:rPr>
          <w:rFonts w:ascii="Times New Roman" w:hAnsi="Times New Roman" w:cs="Times New Roman"/>
          <w:sz w:val="24"/>
          <w:szCs w:val="24"/>
        </w:rPr>
        <w:t>.</w:t>
      </w:r>
      <w:r>
        <w:rPr>
          <w:rFonts w:hint="default" w:ascii="Times New Roman" w:hAnsi="Times New Roman" w:cs="Times New Roman"/>
          <w:sz w:val="24"/>
          <w:szCs w:val="24"/>
          <w:lang w:val="ru-RU"/>
        </w:rPr>
        <w:t>1.</w:t>
      </w:r>
      <w:r>
        <w:rPr>
          <w:rFonts w:ascii="Times New Roman" w:hAnsi="Times New Roman" w:cs="Times New Roman"/>
          <w:sz w:val="24"/>
          <w:szCs w:val="24"/>
        </w:rPr>
        <w:t xml:space="preserve">4. Осуществить блокирование персональных данных, относящихся к соответствующему Пользователю,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 </w:t>
      </w:r>
    </w:p>
    <w:p w14:paraId="73D91F00">
      <w:pPr>
        <w:spacing w:after="0" w:line="240" w:lineRule="auto"/>
        <w:ind w:left="0" w:leftChars="0" w:firstLine="480" w:firstLineChars="200"/>
        <w:jc w:val="both"/>
        <w:rPr>
          <w:rFonts w:ascii="Times New Roman" w:hAnsi="Times New Roman" w:cs="Times New Roman"/>
          <w:sz w:val="24"/>
          <w:szCs w:val="24"/>
        </w:rPr>
      </w:pPr>
    </w:p>
    <w:p w14:paraId="440C8903">
      <w:pPr>
        <w:spacing w:after="0" w:line="240" w:lineRule="auto"/>
        <w:ind w:left="0" w:leftChars="0" w:firstLine="480" w:firstLineChars="200"/>
        <w:jc w:val="both"/>
        <w:rPr>
          <w:rFonts w:ascii="Times New Roman" w:hAnsi="Times New Roman" w:cs="Times New Roman"/>
          <w:b/>
          <w:bCs/>
          <w:sz w:val="24"/>
          <w:szCs w:val="24"/>
        </w:rPr>
      </w:pPr>
      <w:bookmarkStart w:id="0" w:name="_GoBack"/>
      <w:r>
        <w:rPr>
          <w:rFonts w:hint="default" w:ascii="Times New Roman" w:hAnsi="Times New Roman" w:cs="Times New Roman"/>
          <w:b/>
          <w:bCs/>
          <w:sz w:val="24"/>
          <w:szCs w:val="24"/>
          <w:lang w:val="ru-RU"/>
        </w:rPr>
        <w:t>7</w:t>
      </w:r>
      <w:r>
        <w:rPr>
          <w:rFonts w:ascii="Times New Roman" w:hAnsi="Times New Roman" w:cs="Times New Roman"/>
          <w:b/>
          <w:bCs/>
          <w:sz w:val="24"/>
          <w:szCs w:val="24"/>
        </w:rPr>
        <w:t>. Изменение Политики</w:t>
      </w:r>
    </w:p>
    <w:bookmarkEnd w:id="0"/>
    <w:p w14:paraId="159103E6">
      <w:pPr>
        <w:spacing w:after="0" w:line="240" w:lineRule="auto"/>
        <w:ind w:left="0" w:leftChars="0" w:firstLine="480" w:firstLineChars="200"/>
        <w:jc w:val="both"/>
        <w:rPr>
          <w:rFonts w:ascii="Times New Roman" w:hAnsi="Times New Roman" w:cs="Times New Roman"/>
          <w:sz w:val="24"/>
          <w:szCs w:val="24"/>
        </w:rPr>
      </w:pPr>
      <w:r>
        <w:rPr>
          <w:rFonts w:ascii="Times New Roman" w:hAnsi="Times New Roman" w:cs="Times New Roman"/>
          <w:sz w:val="24"/>
          <w:szCs w:val="24"/>
        </w:rPr>
        <w:t>Оператор имеет право вносить изменения в настоящую Политику. Новая редакция Политики вступает в силу с момента ее размещения, если иное не предусмотрено новой редакцией Политики.</w:t>
      </w:r>
    </w:p>
    <w:sectPr>
      <w:headerReference r:id="rId5" w:type="default"/>
      <w:pgSz w:w="11906" w:h="16838"/>
      <w:pgMar w:top="474" w:right="850" w:bottom="1134" w:left="82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Arial Unicode MS"/>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Segoe UI Symbol">
    <w:panose1 w:val="020B0502040204020203"/>
    <w:charset w:val="00"/>
    <w:family w:val="swiss"/>
    <w:pitch w:val="default"/>
    <w:sig w:usb0="800001E3" w:usb1="1200FFEF" w:usb2="00040000" w:usb3="04000000" w:csb0="00000001" w:csb1="40000000"/>
  </w:font>
  <w:font w:name="Helvetica">
    <w:altName w:val="Arial"/>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71F81">
    <w:pPr>
      <w:pStyle w:val="14"/>
      <w:jc w:val="both"/>
      <w:rPr>
        <w:rFonts w:ascii="Times New Roman" w:hAnsi="Times New Roman" w:cs="Times New Roman"/>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A44FAD"/>
    <w:multiLevelType w:val="singleLevel"/>
    <w:tmpl w:val="C9A44FAD"/>
    <w:lvl w:ilvl="0" w:tentative="0">
      <w:start w:val="1"/>
      <w:numFmt w:val="decimal"/>
      <w:lvlText w:val="%1)"/>
      <w:lvlJc w:val="left"/>
      <w:pPr>
        <w:tabs>
          <w:tab w:val="left" w:pos="312"/>
        </w:tabs>
      </w:pPr>
    </w:lvl>
  </w:abstractNum>
  <w:abstractNum w:abstractNumId="1">
    <w:nsid w:val="D7E0C043"/>
    <w:multiLevelType w:val="singleLevel"/>
    <w:tmpl w:val="D7E0C043"/>
    <w:lvl w:ilvl="0" w:tentative="0">
      <w:start w:val="5"/>
      <w:numFmt w:val="decimal"/>
      <w:suff w:val="space"/>
      <w:lvlText w:val="%1."/>
      <w:lvlJc w:val="left"/>
    </w:lvl>
  </w:abstractNum>
  <w:abstractNum w:abstractNumId="2">
    <w:nsid w:val="5FAB00CF"/>
    <w:multiLevelType w:val="singleLevel"/>
    <w:tmpl w:val="5FAB00CF"/>
    <w:lvl w:ilvl="0" w:tentative="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39E"/>
    <w:rsid w:val="00143152"/>
    <w:rsid w:val="0049739E"/>
    <w:rsid w:val="00C11B79"/>
    <w:rsid w:val="00CA1E9E"/>
    <w:rsid w:val="00CD2CCF"/>
    <w:rsid w:val="00E55583"/>
    <w:rsid w:val="00EC7C0F"/>
    <w:rsid w:val="20DA2D5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ru-RU" w:eastAsia="en-US" w:bidi="ar-SA"/>
      <w14:ligatures w14:val="standardContextual"/>
    </w:rPr>
  </w:style>
  <w:style w:type="paragraph" w:styleId="2">
    <w:name w:val="heading 1"/>
    <w:basedOn w:val="1"/>
    <w:next w:val="1"/>
    <w:link w:val="18"/>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0"/>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1"/>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2"/>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3"/>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4"/>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Hyperlink"/>
    <w:basedOn w:val="11"/>
    <w:semiHidden/>
    <w:unhideWhenUsed/>
    <w:uiPriority w:val="99"/>
    <w:rPr>
      <w:color w:val="0000FF"/>
      <w:u w:val="single"/>
    </w:rPr>
  </w:style>
  <w:style w:type="paragraph" w:styleId="14">
    <w:name w:val="header"/>
    <w:basedOn w:val="1"/>
    <w:link w:val="36"/>
    <w:unhideWhenUsed/>
    <w:uiPriority w:val="99"/>
    <w:pPr>
      <w:tabs>
        <w:tab w:val="center" w:pos="4677"/>
        <w:tab w:val="right" w:pos="9355"/>
      </w:tabs>
      <w:spacing w:after="0" w:line="240" w:lineRule="auto"/>
    </w:pPr>
  </w:style>
  <w:style w:type="paragraph" w:styleId="15">
    <w:name w:val="Title"/>
    <w:basedOn w:val="1"/>
    <w:next w:val="1"/>
    <w:link w:val="27"/>
    <w:qFormat/>
    <w:uiPriority w:val="10"/>
    <w:pPr>
      <w:spacing w:after="80" w:line="240" w:lineRule="auto"/>
      <w:contextualSpacing/>
    </w:pPr>
    <w:rPr>
      <w:rFonts w:asciiTheme="majorHAnsi" w:hAnsiTheme="majorHAnsi" w:eastAsiaTheme="majorEastAsia" w:cstheme="majorBidi"/>
      <w:spacing w:val="-10"/>
      <w:kern w:val="28"/>
      <w:sz w:val="56"/>
      <w:szCs w:val="56"/>
    </w:rPr>
  </w:style>
  <w:style w:type="paragraph" w:styleId="16">
    <w:name w:val="footer"/>
    <w:basedOn w:val="1"/>
    <w:link w:val="37"/>
    <w:unhideWhenUsed/>
    <w:uiPriority w:val="99"/>
    <w:pPr>
      <w:tabs>
        <w:tab w:val="center" w:pos="4677"/>
        <w:tab w:val="right" w:pos="9355"/>
      </w:tabs>
      <w:spacing w:after="0" w:line="240" w:lineRule="auto"/>
    </w:pPr>
  </w:style>
  <w:style w:type="paragraph" w:styleId="17">
    <w:name w:val="Subtitle"/>
    <w:basedOn w:val="1"/>
    <w:next w:val="1"/>
    <w:link w:val="28"/>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character" w:customStyle="1" w:styleId="18">
    <w:name w:val="Заголовок 1 Знак"/>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19">
    <w:name w:val="Заголовок 2 Знак"/>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20">
    <w:name w:val="Заголовок 3 Знак"/>
    <w:basedOn w:val="11"/>
    <w:link w:val="4"/>
    <w:semiHidden/>
    <w:uiPriority w:val="9"/>
    <w:rPr>
      <w:rFonts w:eastAsiaTheme="majorEastAsia" w:cstheme="majorBidi"/>
      <w:color w:val="104862" w:themeColor="accent1" w:themeShade="BF"/>
      <w:sz w:val="28"/>
      <w:szCs w:val="28"/>
    </w:rPr>
  </w:style>
  <w:style w:type="character" w:customStyle="1" w:styleId="21">
    <w:name w:val="Заголовок 4 Знак"/>
    <w:basedOn w:val="11"/>
    <w:link w:val="5"/>
    <w:semiHidden/>
    <w:uiPriority w:val="9"/>
    <w:rPr>
      <w:rFonts w:eastAsiaTheme="majorEastAsia" w:cstheme="majorBidi"/>
      <w:i/>
      <w:iCs/>
      <w:color w:val="104862" w:themeColor="accent1" w:themeShade="BF"/>
    </w:rPr>
  </w:style>
  <w:style w:type="character" w:customStyle="1" w:styleId="22">
    <w:name w:val="Заголовок 5 Знак"/>
    <w:basedOn w:val="11"/>
    <w:link w:val="6"/>
    <w:semiHidden/>
    <w:uiPriority w:val="9"/>
    <w:rPr>
      <w:rFonts w:eastAsiaTheme="majorEastAsia" w:cstheme="majorBidi"/>
      <w:color w:val="104862" w:themeColor="accent1" w:themeShade="BF"/>
    </w:rPr>
  </w:style>
  <w:style w:type="character" w:customStyle="1" w:styleId="23">
    <w:name w:val="Заголовок 6 Знак"/>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4">
    <w:name w:val="Заголовок 7 Знак"/>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Заголовок 8 Знак"/>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6">
    <w:name w:val="Заголовок 9 Знак"/>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7">
    <w:name w:val="Заголовок Знак"/>
    <w:basedOn w:val="11"/>
    <w:link w:val="15"/>
    <w:uiPriority w:val="10"/>
    <w:rPr>
      <w:rFonts w:asciiTheme="majorHAnsi" w:hAnsiTheme="majorHAnsi" w:eastAsiaTheme="majorEastAsia" w:cstheme="majorBidi"/>
      <w:spacing w:val="-10"/>
      <w:kern w:val="28"/>
      <w:sz w:val="56"/>
      <w:szCs w:val="56"/>
    </w:rPr>
  </w:style>
  <w:style w:type="character" w:customStyle="1" w:styleId="28">
    <w:name w:val="Подзаголовок Знак"/>
    <w:basedOn w:val="11"/>
    <w:link w:val="17"/>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Цитата 2 Знак"/>
    <w:basedOn w:val="11"/>
    <w:link w:val="29"/>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1"/>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Выделенная цитата Знак"/>
    <w:basedOn w:val="11"/>
    <w:link w:val="33"/>
    <w:uiPriority w:val="30"/>
    <w:rPr>
      <w:i/>
      <w:iCs/>
      <w:color w:val="104862" w:themeColor="accent1" w:themeShade="BF"/>
    </w:rPr>
  </w:style>
  <w:style w:type="character" w:customStyle="1" w:styleId="35">
    <w:name w:val="Intense Reference"/>
    <w:basedOn w:val="11"/>
    <w:qFormat/>
    <w:uiPriority w:val="32"/>
    <w:rPr>
      <w:b/>
      <w:bCs/>
      <w:smallCaps/>
      <w:color w:val="104862" w:themeColor="accent1" w:themeShade="BF"/>
      <w:spacing w:val="5"/>
    </w:rPr>
  </w:style>
  <w:style w:type="character" w:customStyle="1" w:styleId="36">
    <w:name w:val="Верхний колонтитул Знак"/>
    <w:basedOn w:val="11"/>
    <w:link w:val="14"/>
    <w:uiPriority w:val="99"/>
  </w:style>
  <w:style w:type="character" w:customStyle="1" w:styleId="37">
    <w:name w:val="Нижний колонтитул Знак"/>
    <w:basedOn w:val="11"/>
    <w:link w:val="16"/>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682</Words>
  <Characters>3891</Characters>
  <Lines>32</Lines>
  <Paragraphs>9</Paragraphs>
  <TotalTime>4</TotalTime>
  <ScaleCrop>false</ScaleCrop>
  <LinksUpToDate>false</LinksUpToDate>
  <CharactersWithSpaces>4564</CharactersWithSpaces>
  <Application>WPS Office_12.2.0.22222_F1E327BC-269C-435d-A152-05C5408002CA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2025-06-02T10:11:00Z</dcterms:created>
  <dc:creator>A84651</dc:creator>
  <cp:lastModifiedBy>user</cp:lastModifiedBy>
  <dcterms:modified xsi:type="dcterms:W3CDTF">2025-08-04T05:40:26Z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1049-12.2.0.22222</vt:lpwstr>
  </property>
  <property fmtid="{D5CDD505-2E9C-101B-9397-08002B2CF9AE}" pid="3" name="ICV">
    <vt:lpwstr>C646DBBB6CAD4AE9AFFFD24B8CC4BB3E_12</vt:lpwstr>
  </property>
</Properties>
</file>